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2572E9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2572E9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2572E9">
        <w:tc>
          <w:tcPr>
            <w:tcW w:w="1809" w:type="dxa"/>
          </w:tcPr>
          <w:p w:rsidR="00AE2B3D" w:rsidRPr="00752E2A" w:rsidRDefault="0026771E" w:rsidP="00267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4508</w:t>
            </w:r>
          </w:p>
        </w:tc>
        <w:tc>
          <w:tcPr>
            <w:tcW w:w="1701" w:type="dxa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6771E" w:rsidRPr="0026771E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Национального Банка</w:t>
            </w:r>
          </w:p>
        </w:tc>
        <w:tc>
          <w:tcPr>
            <w:tcW w:w="709" w:type="dxa"/>
          </w:tcPr>
          <w:p w:rsidR="00AE2B3D" w:rsidRPr="00721D26" w:rsidRDefault="00C50E6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2572E9" w:rsidP="00257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ело, Банковский менеджмент, РЦБ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04484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r w:rsidR="0026771E" w:rsidRPr="0026771E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Национального Банка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04484B">
              <w:rPr>
                <w:rFonts w:ascii="Times New Roman" w:eastAsia="Times New Roman" w:hAnsi="Times New Roman" w:cs="Times New Roman"/>
                <w:lang w:eastAsia="ru-RU"/>
              </w:rPr>
              <w:t>позволит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теоретические знания в области организации деятельности Национального Банка РК как ведущего звена банковской системы страны, обобщить отечественную и международную практику в сфере денежно-кредитных отношений.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B30A3F" w:rsidP="00B35B31">
            <w:pPr>
              <w:jc w:val="both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получение  студентами знаний </w:t>
            </w:r>
            <w:r w:rsidR="00B35B31" w:rsidRPr="00B3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сущности и функциях Национального Банка, его роли в развитии экономики, содержании выполняемых операций. Систематизируя представление о деятельности Национального Банка, курс предназначен соединить теорию банка с практикой его работы</w:t>
            </w: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Должен знать организацию деятельности Национального Банка РК</w:t>
            </w:r>
            <w:proofErr w:type="gramStart"/>
            <w:r w:rsidRPr="00EE6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EE6557">
              <w:rPr>
                <w:rFonts w:ascii="Times New Roman" w:hAnsi="Times New Roman" w:cs="Times New Roman"/>
              </w:rPr>
              <w:t>его задачи</w:t>
            </w:r>
            <w:r>
              <w:rPr>
                <w:rFonts w:ascii="Times New Roman" w:hAnsi="Times New Roman" w:cs="Times New Roman"/>
              </w:rPr>
              <w:t>,</w:t>
            </w:r>
            <w:r w:rsidRPr="00EE6557">
              <w:rPr>
                <w:rFonts w:ascii="Times New Roman" w:hAnsi="Times New Roman" w:cs="Times New Roman"/>
              </w:rPr>
              <w:t xml:space="preserve"> функции,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EE6557">
              <w:rPr>
                <w:rFonts w:ascii="Times New Roman" w:hAnsi="Times New Roman" w:cs="Times New Roman"/>
              </w:rPr>
              <w:t>основные инструменты денежно-кредитной политики</w:t>
            </w:r>
            <w:r>
              <w:rPr>
                <w:rFonts w:ascii="Times New Roman" w:hAnsi="Times New Roman" w:cs="Times New Roman"/>
              </w:rPr>
              <w:t xml:space="preserve"> и денежно-кредитного регулирования</w:t>
            </w:r>
            <w:r w:rsidRPr="00EE6557">
              <w:rPr>
                <w:rFonts w:ascii="Times New Roman" w:hAnsi="Times New Roman" w:cs="Times New Roman"/>
              </w:rPr>
              <w:t xml:space="preserve">.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Уметь самостоятельно принимать реш</w:t>
            </w:r>
            <w:r>
              <w:rPr>
                <w:rFonts w:ascii="Times New Roman" w:hAnsi="Times New Roman" w:cs="Times New Roman"/>
              </w:rPr>
              <w:t>ения для выбора инструментов денежно-кредитного регулирования</w:t>
            </w:r>
          </w:p>
          <w:p w:rsidR="00AE2B3D" w:rsidRPr="00E63A0D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EE6557">
              <w:rPr>
                <w:rFonts w:ascii="Times New Roman" w:hAnsi="Times New Roman" w:cs="Times New Roman"/>
              </w:rPr>
              <w:t>проводить расчет уровня инфляции и денежной массы в стране.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E6557" w:rsidRPr="00B0515F" w:rsidRDefault="00EE6557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0"/>
          </w:p>
          <w:p w:rsidR="00B30A3F" w:rsidRPr="00B0515F" w:rsidRDefault="00B30A3F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6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1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2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Абдулина Н.К. Банковская система за десять лет независимости Казахстана. Алматы, 2010г.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6557">
              <w:rPr>
                <w:rFonts w:ascii="Times New Roman" w:hAnsi="Times New Roman" w:cs="Times New Roman"/>
              </w:rPr>
              <w:t>Анулова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Г.Н.  Денежно-кредитное регулирование: опыт развивающихся  стран. - М: Финансы и статистика. 2010.</w:t>
            </w:r>
          </w:p>
          <w:p w:rsidR="00AE2B3D" w:rsidRPr="00E63A0D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Деньги, кредит, банки.  Под</w:t>
            </w:r>
            <w:proofErr w:type="gramStart"/>
            <w:r w:rsidRPr="00EE6557">
              <w:rPr>
                <w:rFonts w:ascii="Times New Roman" w:hAnsi="Times New Roman" w:cs="Times New Roman"/>
              </w:rPr>
              <w:t>.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6557">
              <w:rPr>
                <w:rFonts w:ascii="Times New Roman" w:hAnsi="Times New Roman" w:cs="Times New Roman"/>
              </w:rPr>
              <w:t>р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E6557">
              <w:rPr>
                <w:rFonts w:ascii="Times New Roman" w:hAnsi="Times New Roman" w:cs="Times New Roman"/>
              </w:rPr>
              <w:t>Сейткасимов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Т.С.- Алматы: Экономика, 2007.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C22BA4" w:rsidP="00C22B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Осваивают  фундаментальные экономические знания в области организации денежного обращения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кредита,  основ и особенностей реализации кредитных отношений на  внутреннем и международном рынках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законодательные и нормативные документы,  регламентирующие функционирование финансовог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рынка и финансовых институтов.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</w:t>
            </w: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lastRenderedPageBreak/>
              <w:t xml:space="preserve">К каждому аудиторному занятию вы должны подготовиться заранее, согласно </w:t>
            </w:r>
            <w:r w:rsidRPr="00F66F41">
              <w:rPr>
                <w:rFonts w:ascii="Times New Roman" w:hAnsi="Times New Roman" w:cs="Times New Roman"/>
              </w:rPr>
              <w:lastRenderedPageBreak/>
              <w:t>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4"/>
        <w:gridCol w:w="6382"/>
        <w:gridCol w:w="140"/>
        <w:gridCol w:w="856"/>
        <w:gridCol w:w="277"/>
        <w:gridCol w:w="1559"/>
      </w:tblGrid>
      <w:tr w:rsidR="005452E7" w:rsidRPr="005452E7" w:rsidTr="00B33D46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Неделя</w:t>
            </w:r>
          </w:p>
        </w:tc>
        <w:tc>
          <w:tcPr>
            <w:tcW w:w="3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Кол-во часов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Максимальный балл</w:t>
            </w:r>
          </w:p>
        </w:tc>
      </w:tr>
      <w:tr w:rsidR="005452E7" w:rsidRPr="005452E7" w:rsidTr="00F55F4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</w:t>
            </w:r>
          </w:p>
        </w:tc>
      </w:tr>
      <w:tr w:rsidR="005452E7" w:rsidRPr="005452E7" w:rsidTr="00B33D46">
        <w:trPr>
          <w:trHeight w:val="344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и правовые основы деятельности Национального Банка</w:t>
            </w:r>
            <w:r w:rsidR="00B73414" w:rsidRPr="00B33D46">
              <w:rPr>
                <w:rFonts w:ascii="Times New Roman" w:hAnsi="Times New Roman" w:cs="Times New Roman"/>
                <w:bCs/>
              </w:rPr>
              <w:t xml:space="preserve">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5452E7" w:rsidRPr="005452E7" w:rsidTr="00B33D46">
        <w:trPr>
          <w:trHeight w:val="293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E7" w:rsidRPr="00B33D46" w:rsidRDefault="005452E7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B73414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Практическое занятие 1.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 Организация деятельности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Национального Банка</w:t>
            </w:r>
            <w:r w:rsidRPr="00B33D46">
              <w:rPr>
                <w:rFonts w:ascii="Times New Roman" w:hAnsi="Times New Roman" w:cs="Times New Roman"/>
                <w:bCs/>
              </w:rPr>
              <w:t xml:space="preserve">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B73414" w:rsidRPr="005452E7" w:rsidTr="00B33D46">
        <w:trPr>
          <w:trHeight w:val="257"/>
        </w:trPr>
        <w:tc>
          <w:tcPr>
            <w:tcW w:w="3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</w:t>
            </w:r>
            <w:r w:rsidR="00CC341E" w:rsidRPr="00B33D46">
              <w:rPr>
                <w:rFonts w:ascii="Times New Roman" w:hAnsi="Times New Roman" w:cs="Times New Roman"/>
                <w:lang w:val="kk-KZ"/>
              </w:rPr>
              <w:t>2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B33D46">
              <w:rPr>
                <w:rFonts w:ascii="Times New Roman" w:hAnsi="Times New Roman" w:cs="Times New Roman"/>
                <w:bCs/>
              </w:rPr>
              <w:t xml:space="preserve">Задачи, цели и </w:t>
            </w:r>
            <w:r w:rsidR="00F55F42" w:rsidRPr="00B33D46">
              <w:rPr>
                <w:rFonts w:ascii="Times New Roman" w:hAnsi="Times New Roman" w:cs="Times New Roman"/>
                <w:bCs/>
              </w:rPr>
              <w:t xml:space="preserve">функции </w:t>
            </w:r>
            <w:r w:rsidRPr="00B33D46">
              <w:rPr>
                <w:rFonts w:ascii="Times New Roman" w:hAnsi="Times New Roman" w:cs="Times New Roman"/>
                <w:bCs/>
              </w:rPr>
              <w:t>Национального Банка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73414" w:rsidRPr="005452E7" w:rsidTr="00B33D46">
        <w:trPr>
          <w:trHeight w:val="178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="00CC341E" w:rsidRPr="00B33D46">
              <w:rPr>
                <w:rFonts w:ascii="Times New Roman" w:hAnsi="Times New Roman" w:cs="Times New Roman"/>
                <w:lang w:val="kk-KZ"/>
              </w:rPr>
              <w:t>2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Организационная структура </w:t>
            </w:r>
            <w:r w:rsidR="00F55F42" w:rsidRPr="00B33D46">
              <w:rPr>
                <w:rFonts w:ascii="Times New Roman" w:eastAsia="Times New Roman" w:hAnsi="Times New Roman" w:cs="Times New Roman"/>
                <w:lang w:eastAsia="ru-RU"/>
              </w:rPr>
              <w:t>Национального Банка.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5452E7" w:rsidRPr="005452E7" w:rsidTr="00B33D46">
        <w:trPr>
          <w:trHeight w:val="242"/>
        </w:trPr>
        <w:tc>
          <w:tcPr>
            <w:tcW w:w="3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>-4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Лекция 3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>-4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>О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перации</w:t>
            </w:r>
            <w:r w:rsidR="00F55F42" w:rsidRPr="00B33D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Национального Банка</w:t>
            </w:r>
            <w:r w:rsidR="00F55F42" w:rsidRPr="00B33D46">
              <w:rPr>
                <w:rFonts w:ascii="Times New Roman" w:hAnsi="Times New Roman" w:cs="Times New Roman"/>
                <w:bCs/>
              </w:rPr>
              <w:t xml:space="preserve">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C341E" w:rsidRPr="005452E7" w:rsidTr="00B33D46">
        <w:trPr>
          <w:trHeight w:val="242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Пракическое занятие 3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-4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 xml:space="preserve"> Пассивные и активные операции</w:t>
            </w:r>
            <w:r w:rsidR="00F55F42" w:rsidRPr="00B33D46">
              <w:rPr>
                <w:rFonts w:ascii="Times New Roman" w:hAnsi="Times New Roman" w:cs="Times New Roman"/>
                <w:bCs/>
              </w:rPr>
              <w:t xml:space="preserve"> Национального Банка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197E00" w:rsidP="00197E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5452E7" w:rsidRPr="005452E7" w:rsidTr="00B33D46">
        <w:trPr>
          <w:trHeight w:val="226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B73414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1. </w:t>
            </w:r>
            <w:r w:rsidR="00CC341E" w:rsidRPr="00B33D46">
              <w:rPr>
                <w:rFonts w:ascii="Times New Roman" w:eastAsia="Times New Roman" w:hAnsi="Times New Roman" w:cs="Times New Roman"/>
                <w:lang w:val="kk-KZ" w:eastAsia="ru-RU"/>
              </w:rPr>
              <w:t>Денежно-кредитная политика Национального банка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</w:tr>
      <w:tr w:rsidR="00CC341E" w:rsidRPr="005452E7" w:rsidTr="00B33D46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5</w:t>
            </w:r>
            <w:r w:rsidRPr="00B33D46">
              <w:rPr>
                <w:rFonts w:ascii="Times New Roman" w:hAnsi="Times New Roman" w:cs="Times New Roman"/>
                <w:lang w:val="kk-KZ"/>
              </w:rPr>
              <w:t>. Закон денежного обращения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CC341E" w:rsidRPr="005452E7" w:rsidTr="00B33D46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5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B33D46">
              <w:rPr>
                <w:rFonts w:ascii="Times New Roman" w:hAnsi="Times New Roman" w:cs="Times New Roman"/>
                <w:bCs/>
                <w:lang w:val="kk-KZ"/>
              </w:rPr>
              <w:t>Расчет денежных агрегатов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F55F42" w:rsidRPr="005452E7" w:rsidTr="00B33D46">
        <w:trPr>
          <w:trHeight w:val="237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6-7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197E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Лекция 6-7. Денежное обращение.</w:t>
            </w:r>
            <w:r w:rsidRPr="00B33D46">
              <w:rPr>
                <w:rFonts w:ascii="Times New Roman" w:hAnsi="Times New Roman" w:cs="Times New Roman"/>
                <w:bCs/>
              </w:rPr>
              <w:t xml:space="preserve"> Организация регулирования системы безналичных расчетов и платежей.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F55F42" w:rsidRPr="005452E7" w:rsidTr="00B33D46">
        <w:trPr>
          <w:trHeight w:val="237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Пракическое занятие 6-7.</w:t>
            </w:r>
            <w:r w:rsidRPr="00B33D46">
              <w:rPr>
                <w:rFonts w:ascii="Times New Roman" w:hAnsi="Times New Roman" w:cs="Times New Roman"/>
                <w:bCs/>
              </w:rPr>
              <w:t xml:space="preserve"> 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Организация безналичного денежного </w:t>
            </w:r>
            <w:r w:rsidRPr="00B33D46">
              <w:rPr>
                <w:rFonts w:ascii="Times New Roman" w:hAnsi="Times New Roman" w:cs="Times New Roman"/>
                <w:lang w:val="kk-KZ"/>
              </w:rPr>
              <w:lastRenderedPageBreak/>
              <w:t xml:space="preserve">обращения в РК 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197E00" w:rsidP="00197E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F55F42" w:rsidRPr="005452E7" w:rsidTr="00B33D46">
        <w:trPr>
          <w:trHeight w:val="237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СРСП </w:t>
            </w:r>
            <w:r w:rsidR="00197E00">
              <w:rPr>
                <w:rFonts w:ascii="Times New Roman" w:hAnsi="Times New Roman" w:cs="Times New Roman"/>
                <w:lang w:val="kk-KZ"/>
              </w:rPr>
              <w:t>2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Pr="00B33D46">
              <w:rPr>
                <w:rFonts w:ascii="Times New Roman" w:hAnsi="Times New Roman" w:cs="Times New Roman"/>
              </w:rPr>
              <w:t xml:space="preserve"> </w:t>
            </w:r>
            <w:r w:rsidRPr="00B33D46">
              <w:rPr>
                <w:rFonts w:ascii="Times New Roman" w:hAnsi="Times New Roman" w:cs="Times New Roman"/>
                <w:bCs/>
              </w:rPr>
              <w:t>Формы и методы проведения безналичных расчетов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55F42" w:rsidRPr="0036399C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</w:rPr>
              <w:t>Итого 1-7 неделя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F55F42" w:rsidRPr="00C3274F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B33D46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B33D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3D46">
              <w:rPr>
                <w:rFonts w:ascii="Times New Roman" w:hAnsi="Times New Roman" w:cs="Times New Roman"/>
                <w:b/>
              </w:rPr>
              <w:t>examination</w:t>
            </w:r>
            <w:proofErr w:type="spellEnd"/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  <w:r w:rsidRPr="00B33D46">
              <w:rPr>
                <w:rFonts w:ascii="Times New Roman" w:hAnsi="Times New Roman" w:cs="Times New Roman"/>
                <w:b/>
                <w:caps/>
                <w:lang w:val="en-US"/>
              </w:rPr>
              <w:t>*0</w:t>
            </w:r>
            <w:r w:rsidRPr="00B33D46">
              <w:rPr>
                <w:rFonts w:ascii="Times New Roman" w:hAnsi="Times New Roman" w:cs="Times New Roman"/>
                <w:b/>
                <w:caps/>
              </w:rPr>
              <w:t>,1</w:t>
            </w:r>
          </w:p>
        </w:tc>
      </w:tr>
      <w:tr w:rsidR="00B702FA" w:rsidRPr="00C3274F" w:rsidTr="00B702FA">
        <w:trPr>
          <w:trHeight w:val="273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2FA" w:rsidRPr="00B33D46" w:rsidRDefault="00B702FA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</w:tr>
      <w:tr w:rsidR="00B33D46" w:rsidRPr="00C3274F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Лекция 8. Основные типы денежно-кредитной политики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33D46" w:rsidRPr="00C3274F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Пракическое  занятие 8.</w:t>
            </w:r>
            <w:r w:rsidRPr="00B33D46">
              <w:rPr>
                <w:rFonts w:ascii="Times New Roman" w:hAnsi="Times New Roman" w:cs="Times New Roman"/>
                <w:color w:val="000000"/>
              </w:rPr>
              <w:t xml:space="preserve"> Виды </w:t>
            </w:r>
            <w:r w:rsidRPr="00B33D46">
              <w:rPr>
                <w:rFonts w:ascii="Times New Roman" w:hAnsi="Times New Roman" w:cs="Times New Roman"/>
                <w:lang w:val="kk-KZ"/>
              </w:rPr>
              <w:t>денежно-кредитной политики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B33D46" w:rsidRPr="002E30B3" w:rsidTr="00B33D46">
        <w:trPr>
          <w:trHeight w:val="132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Лекция 9. Эмиссионно-кассовое регулирование денежного обращения через НБ 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33D46" w:rsidRPr="002E30B3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Практическое занятие 9. Эмиссионно-кассовое регулирование денежного обращения через НБ 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B33D46" w:rsidRPr="005452E7" w:rsidTr="00B33D46"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10.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Политика рефинансирования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tabs>
                <w:tab w:val="right" w:pos="62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10. </w:t>
            </w:r>
            <w:r w:rsidRPr="00B33D46">
              <w:rPr>
                <w:rFonts w:ascii="Times New Roman" w:hAnsi="Times New Roman" w:cs="Times New Roman"/>
              </w:rPr>
              <w:t xml:space="preserve">Процентная политика </w:t>
            </w:r>
            <w:r w:rsidRPr="00B33D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B33D46" w:rsidRPr="005452E7" w:rsidTr="00B33D46">
        <w:trPr>
          <w:trHeight w:val="349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 </w:t>
            </w:r>
            <w:r w:rsidR="00197E00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. Переучет векселй коммерческих банков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</w:tr>
      <w:tr w:rsidR="00B33D46" w:rsidRPr="005452E7" w:rsidTr="00B33D46">
        <w:trPr>
          <w:trHeight w:val="344"/>
        </w:trPr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11. Политика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обязательного резервирования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rPr>
          <w:trHeight w:val="344"/>
        </w:trPr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11. Политика и расчет нормы </w:t>
            </w:r>
            <w:r w:rsidRPr="00B33D46">
              <w:rPr>
                <w:rFonts w:ascii="Times New Roman" w:hAnsi="Times New Roman" w:cs="Times New Roman"/>
              </w:rPr>
              <w:t>резервирования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 нормы 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B33D46" w:rsidRPr="005452E7" w:rsidTr="00B33D46">
        <w:trPr>
          <w:trHeight w:val="257"/>
        </w:trPr>
        <w:tc>
          <w:tcPr>
            <w:tcW w:w="3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12-13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12-13.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Политика открытого рынка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rPr>
          <w:trHeight w:val="257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Пракическое занятие 12-13.</w:t>
            </w:r>
            <w:r w:rsidRPr="00B33D46">
              <w:rPr>
                <w:rFonts w:ascii="Times New Roman" w:hAnsi="Times New Roman" w:cs="Times New Roman"/>
              </w:rPr>
              <w:t xml:space="preserve"> </w:t>
            </w:r>
            <w:r w:rsidRPr="00B33D46">
              <w:rPr>
                <w:rFonts w:ascii="Times New Roman" w:hAnsi="Times New Roman" w:cs="Times New Roman"/>
                <w:lang w:val="kk-KZ"/>
              </w:rPr>
              <w:t>Деятельность ЦБ на рынке ценных бумаг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197E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B33D46" w:rsidRPr="00B33D46">
              <w:rPr>
                <w:rFonts w:ascii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B33D46" w:rsidRPr="005452E7" w:rsidTr="00B33D46">
        <w:trPr>
          <w:trHeight w:val="233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 </w:t>
            </w:r>
            <w:r w:rsidR="00197E00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. Операции РЕПО и обратного РЕПО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</w:tr>
      <w:tr w:rsidR="00B33D46" w:rsidRPr="005452E7" w:rsidTr="00B33D46">
        <w:trPr>
          <w:trHeight w:val="242"/>
        </w:trPr>
        <w:tc>
          <w:tcPr>
            <w:tcW w:w="3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14.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Валютная политика</w:t>
            </w:r>
            <w:r w:rsidRPr="00B33D46">
              <w:rPr>
                <w:rFonts w:ascii="Times New Roman" w:hAnsi="Times New Roman" w:cs="Times New Roman"/>
              </w:rPr>
              <w:t xml:space="preserve"> Республики Казахстан.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Деятельность Национального Банка на валютном рынке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rPr>
          <w:trHeight w:val="242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14. Валютное регулирование и контроль в </w:t>
            </w:r>
            <w:r w:rsidRPr="00B33D46">
              <w:rPr>
                <w:rFonts w:ascii="Times New Roman" w:hAnsi="Times New Roman" w:cs="Times New Roman"/>
              </w:rPr>
              <w:t>Республике Казахстан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15. </w:t>
            </w:r>
            <w:r w:rsidRPr="00B33D46">
              <w:rPr>
                <w:rFonts w:ascii="Times New Roman" w:hAnsi="Times New Roman" w:cs="Times New Roman"/>
              </w:rPr>
              <w:t xml:space="preserve">Управление </w:t>
            </w:r>
            <w:r w:rsidRPr="00B33D46">
              <w:rPr>
                <w:rFonts w:ascii="Times New Roman" w:hAnsi="Times New Roman" w:cs="Times New Roman"/>
              </w:rPr>
              <w:br/>
              <w:t>золотовалютными резервами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0" w:rsidRPr="00197E00" w:rsidRDefault="00B33D46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Практическое  занятие 15.</w:t>
            </w:r>
            <w:r w:rsidRPr="00B33D46">
              <w:rPr>
                <w:rFonts w:ascii="Times New Roman" w:hAnsi="Times New Roman" w:cs="Times New Roman"/>
              </w:rPr>
              <w:t xml:space="preserve"> </w:t>
            </w:r>
            <w:r w:rsidR="00197E00" w:rsidRPr="00197E00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B33D46" w:rsidRPr="00B33D46" w:rsidRDefault="00197E00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97E00">
              <w:rPr>
                <w:rFonts w:ascii="Times New Roman" w:hAnsi="Times New Roman" w:cs="Times New Roman"/>
              </w:rPr>
              <w:t>золотовалютными резервами</w:t>
            </w:r>
            <w:r w:rsidRPr="00197E00">
              <w:rPr>
                <w:rFonts w:ascii="Times New Roman" w:hAnsi="Times New Roman" w:cs="Times New Roman"/>
              </w:rPr>
              <w:t xml:space="preserve"> </w:t>
            </w:r>
            <w:r w:rsidR="00B33D46" w:rsidRPr="00B33D46">
              <w:rPr>
                <w:rFonts w:ascii="Times New Roman" w:hAnsi="Times New Roman" w:cs="Times New Roman"/>
              </w:rPr>
              <w:t>Казахстана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197E00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E00" w:rsidRPr="00B33D46" w:rsidRDefault="00197E00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0" w:rsidRPr="00197E00" w:rsidRDefault="00197E00" w:rsidP="00197E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197E00">
              <w:rPr>
                <w:rFonts w:ascii="Times New Roman" w:eastAsia="Times New Roman" w:hAnsi="Times New Roman" w:cs="Times New Roman"/>
                <w:lang w:val="kk-KZ" w:eastAsia="ru-RU"/>
              </w:rPr>
              <w:t>Состав и структура</w:t>
            </w:r>
          </w:p>
          <w:p w:rsidR="00197E00" w:rsidRPr="00B33D46" w:rsidRDefault="00197E00" w:rsidP="00197E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97E00">
              <w:rPr>
                <w:rFonts w:ascii="Times New Roman" w:eastAsia="Times New Roman" w:hAnsi="Times New Roman" w:cs="Times New Roman"/>
                <w:lang w:val="kk-KZ" w:eastAsia="ru-RU"/>
              </w:rPr>
              <w:t>золотовалютных  резервов Казахстана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0" w:rsidRPr="00197E00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0" w:rsidRDefault="00197E00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bookmarkStart w:id="3" w:name="_GoBack"/>
            <w:bookmarkEnd w:id="3"/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>Итого 8-15  неделя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7E00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2E9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01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36</cp:revision>
  <cp:lastPrinted>2016-04-21T03:25:00Z</cp:lastPrinted>
  <dcterms:created xsi:type="dcterms:W3CDTF">2016-04-08T05:07:00Z</dcterms:created>
  <dcterms:modified xsi:type="dcterms:W3CDTF">2016-10-11T19:00:00Z</dcterms:modified>
</cp:coreProperties>
</file>